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ackground w:color="FFFFFF"/>
  <w:body>
    <w:p w:rsidR="00F04AF2" w:rsidRPr="006709B2" w:rsidRDefault="00E75E02" w:rsidP="006709B2">
      <w:pPr>
        <w:pStyle w:val="normal0"/>
        <w:spacing w:before="12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T</w:t>
      </w:r>
      <w:r w:rsidR="00F051C4" w:rsidRPr="00EA20BB">
        <w:rPr>
          <w:b/>
          <w:color w:val="auto"/>
          <w:sz w:val="28"/>
          <w:szCs w:val="28"/>
        </w:rPr>
        <w:t xml:space="preserve">ableau de </w:t>
      </w:r>
      <w:r>
        <w:rPr>
          <w:b/>
          <w:color w:val="auto"/>
          <w:sz w:val="28"/>
          <w:szCs w:val="28"/>
        </w:rPr>
        <w:t>préparation</w:t>
      </w:r>
      <w:r w:rsidR="00DA07C3">
        <w:rPr>
          <w:b/>
          <w:color w:val="auto"/>
          <w:sz w:val="28"/>
          <w:szCs w:val="28"/>
        </w:rPr>
        <w:t> : d</w:t>
      </w:r>
      <w:r w:rsidR="00CA3B47">
        <w:rPr>
          <w:b/>
          <w:color w:val="auto"/>
          <w:sz w:val="28"/>
          <w:szCs w:val="28"/>
        </w:rPr>
        <w:t>e la situation d'activité lang</w:t>
      </w:r>
      <w:r w:rsidR="00DA07C3">
        <w:rPr>
          <w:b/>
          <w:color w:val="auto"/>
          <w:sz w:val="28"/>
          <w:szCs w:val="28"/>
        </w:rPr>
        <w:t>agière à la situation didactique</w:t>
      </w:r>
      <w:r w:rsidR="006709B2">
        <w:rPr>
          <w:b/>
          <w:color w:val="auto"/>
          <w:sz w:val="28"/>
          <w:szCs w:val="28"/>
        </w:rPr>
        <w:t xml:space="preserve"> (</w:t>
      </w:r>
      <w:r w:rsidR="006709B2">
        <w:rPr>
          <w:b/>
          <w:color w:val="auto"/>
          <w:sz w:val="20"/>
          <w:szCs w:val="28"/>
        </w:rPr>
        <w:t>à</w:t>
      </w:r>
      <w:r w:rsidR="002D7950" w:rsidRPr="009C381F">
        <w:rPr>
          <w:b/>
          <w:color w:val="auto"/>
          <w:sz w:val="20"/>
          <w:szCs w:val="28"/>
        </w:rPr>
        <w:t xml:space="preserve"> partir d'une idée de Valérie Péan</w:t>
      </w:r>
      <w:r w:rsidR="006709B2">
        <w:rPr>
          <w:b/>
          <w:color w:val="auto"/>
          <w:sz w:val="20"/>
          <w:szCs w:val="28"/>
        </w:rPr>
        <w:t>)</w:t>
      </w:r>
    </w:p>
    <w:p w:rsidR="00DF526F" w:rsidRPr="003E79A8" w:rsidRDefault="0041350F">
      <w:r w:rsidRPr="00EA20BB">
        <w:rPr>
          <w:color w:val="auto"/>
        </w:rPr>
        <w:t xml:space="preserve"> </w:t>
      </w:r>
    </w:p>
    <w:tbl>
      <w:tblPr>
        <w:bidiVisual/>
        <w:tblW w:w="14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4559"/>
      </w:tblGrid>
      <w:tr w:rsidR="00DF526F" w:rsidRPr="00EA20BB">
        <w:tc>
          <w:tcPr>
            <w:tcW w:w="14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566" w:rsidRPr="00DF526F" w:rsidRDefault="00DF526F" w:rsidP="001E4566">
            <w:pPr>
              <w:pStyle w:val="normal0"/>
              <w:spacing w:line="276" w:lineRule="auto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T</w:t>
            </w:r>
            <w:r w:rsidR="001E4566">
              <w:rPr>
                <w:b/>
                <w:color w:val="auto"/>
                <w:sz w:val="28"/>
                <w:szCs w:val="28"/>
              </w:rPr>
              <w:t>itre</w:t>
            </w:r>
            <w:r>
              <w:rPr>
                <w:b/>
                <w:color w:val="auto"/>
                <w:sz w:val="28"/>
                <w:szCs w:val="28"/>
              </w:rPr>
              <w:t xml:space="preserve"> de la séquence</w:t>
            </w:r>
          </w:p>
          <w:p w:rsidR="00DF526F" w:rsidRPr="001E4566" w:rsidRDefault="00D13AC5" w:rsidP="00C621E6">
            <w:pPr>
              <w:pStyle w:val="normal0"/>
              <w:spacing w:line="276" w:lineRule="auto"/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 xml:space="preserve">Thème : …                                              </w:t>
            </w:r>
            <w:r w:rsidR="001E4566" w:rsidRPr="001E4566">
              <w:rPr>
                <w:b/>
                <w:color w:val="auto"/>
                <w:szCs w:val="28"/>
              </w:rPr>
              <w:t>Nombre de situations d'apprentissage</w:t>
            </w:r>
            <w:r w:rsidR="00814A9D">
              <w:rPr>
                <w:b/>
                <w:color w:val="auto"/>
                <w:szCs w:val="28"/>
              </w:rPr>
              <w:t xml:space="preserve"> dans la séquence</w:t>
            </w:r>
            <w:r>
              <w:rPr>
                <w:b/>
                <w:color w:val="auto"/>
                <w:szCs w:val="28"/>
              </w:rPr>
              <w:t xml:space="preserve"> : …</w:t>
            </w:r>
          </w:p>
        </w:tc>
      </w:tr>
    </w:tbl>
    <w:p w:rsidR="006709B2" w:rsidRDefault="006709B2"/>
    <w:p w:rsidR="00222A9D" w:rsidRDefault="00222A9D"/>
    <w:tbl>
      <w:tblPr>
        <w:bidiVisual/>
        <w:tblW w:w="14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5629"/>
        <w:gridCol w:w="3543"/>
        <w:gridCol w:w="5387"/>
      </w:tblGrid>
      <w:tr w:rsidR="00E1248C" w:rsidRPr="00EA20BB">
        <w:trPr>
          <w:trHeight w:val="231"/>
        </w:trPr>
        <w:tc>
          <w:tcPr>
            <w:tcW w:w="14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887" w:rsidRDefault="00917312" w:rsidP="006709B2">
            <w:pPr>
              <w:pStyle w:val="normal0"/>
              <w:spacing w:line="276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Situation d’apprentissage 1 </w:t>
            </w:r>
            <w:proofErr w:type="gramStart"/>
            <w:r>
              <w:rPr>
                <w:b/>
                <w:color w:val="auto"/>
              </w:rPr>
              <w:t>:  titre</w:t>
            </w:r>
            <w:proofErr w:type="gramEnd"/>
          </w:p>
          <w:p w:rsidR="00E1248C" w:rsidRPr="00EA20BB" w:rsidRDefault="00734887" w:rsidP="00CD5121">
            <w:pPr>
              <w:pStyle w:val="normal0"/>
              <w:spacing w:line="276" w:lineRule="auto"/>
              <w:jc w:val="center"/>
              <w:rPr>
                <w:b/>
                <w:color w:val="auto"/>
              </w:rPr>
            </w:pPr>
            <w:r w:rsidRPr="00CD5121">
              <w:rPr>
                <w:b/>
                <w:color w:val="auto"/>
                <w:u w:val="single"/>
              </w:rPr>
              <w:t>Sujet</w:t>
            </w:r>
            <w:r>
              <w:rPr>
                <w:b/>
                <w:color w:val="auto"/>
              </w:rPr>
              <w:t xml:space="preserve"> : </w:t>
            </w:r>
            <w:r w:rsidR="00CD5121">
              <w:rPr>
                <w:b/>
                <w:color w:val="auto"/>
              </w:rPr>
              <w:t xml:space="preserve">…                                                     </w:t>
            </w:r>
            <w:r w:rsidR="00CD5121" w:rsidRPr="00CD5121">
              <w:rPr>
                <w:b/>
                <w:color w:val="auto"/>
                <w:u w:val="single"/>
              </w:rPr>
              <w:t>Genre de texte</w:t>
            </w:r>
            <w:r w:rsidR="00CD5121">
              <w:rPr>
                <w:b/>
                <w:color w:val="auto"/>
              </w:rPr>
              <w:t> : …</w:t>
            </w:r>
          </w:p>
        </w:tc>
      </w:tr>
      <w:tr w:rsidR="00CE3A75" w:rsidRPr="00EA20BB">
        <w:tc>
          <w:tcPr>
            <w:tcW w:w="5629" w:type="dxa"/>
            <w:vMerge w:val="restart"/>
            <w:tcBorders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3A75" w:rsidRDefault="00CE3A75" w:rsidP="00E146D1">
            <w:pPr>
              <w:pStyle w:val="normal0"/>
              <w:spacing w:line="276" w:lineRule="auto"/>
              <w:jc w:val="center"/>
              <w:rPr>
                <w:b/>
                <w:color w:val="auto"/>
                <w:shd w:val="clear" w:color="auto" w:fill="D9D9D9"/>
              </w:rPr>
            </w:pPr>
            <w:r>
              <w:rPr>
                <w:b/>
                <w:color w:val="auto"/>
                <w:shd w:val="clear" w:color="auto" w:fill="D9D9D9"/>
              </w:rPr>
              <w:t>Situation d'activité langagière</w:t>
            </w:r>
          </w:p>
          <w:p w:rsidR="00365BA4" w:rsidRDefault="00365BA4" w:rsidP="00AE174C">
            <w:pPr>
              <w:pStyle w:val="normal0"/>
              <w:spacing w:before="120"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Connaissances et</w:t>
            </w:r>
            <w:r w:rsidR="00CE3A75" w:rsidRPr="00FE5E48">
              <w:rPr>
                <w:color w:val="auto"/>
              </w:rPr>
              <w:t xml:space="preserve"> capacités requises</w:t>
            </w:r>
            <w:r w:rsidR="00AE174C">
              <w:rPr>
                <w:color w:val="auto"/>
              </w:rPr>
              <w:t xml:space="preserve"> </w:t>
            </w:r>
          </w:p>
          <w:p w:rsidR="00CE3A75" w:rsidRPr="00FE5E48" w:rsidRDefault="00AE174C" w:rsidP="00365BA4">
            <w:pPr>
              <w:pStyle w:val="normal0"/>
              <w:spacing w:line="276" w:lineRule="auto"/>
              <w:jc w:val="center"/>
              <w:rPr>
                <w:color w:val="auto"/>
                <w:shd w:val="clear" w:color="auto" w:fill="D9D9D9"/>
              </w:rPr>
            </w:pPr>
            <w:r>
              <w:rPr>
                <w:color w:val="auto"/>
              </w:rPr>
              <w:t>pour la réalisation de la tâche</w:t>
            </w:r>
            <w:r w:rsidR="00CE3A75" w:rsidRPr="00FE5E48">
              <w:rPr>
                <w:color w:val="auto"/>
              </w:rPr>
              <w:t xml:space="preserve"> </w:t>
            </w:r>
          </w:p>
        </w:tc>
        <w:tc>
          <w:tcPr>
            <w:tcW w:w="89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3A75" w:rsidRDefault="00CE3A75" w:rsidP="00003FCB">
            <w:pPr>
              <w:pStyle w:val="normal0"/>
              <w:spacing w:line="276" w:lineRule="auto"/>
              <w:jc w:val="center"/>
              <w:rPr>
                <w:b/>
                <w:color w:val="auto"/>
              </w:rPr>
            </w:pPr>
            <w:r w:rsidRPr="00EA20BB">
              <w:rPr>
                <w:b/>
                <w:color w:val="auto"/>
                <w:highlight w:val="white"/>
              </w:rPr>
              <w:t>Situation didactique</w:t>
            </w:r>
          </w:p>
          <w:p w:rsidR="00CE3A75" w:rsidRPr="00003FCB" w:rsidRDefault="00CE3A75" w:rsidP="00003FCB">
            <w:pPr>
              <w:pStyle w:val="normal0"/>
              <w:spacing w:line="276" w:lineRule="auto"/>
              <w:jc w:val="center"/>
              <w:rPr>
                <w:b/>
                <w:color w:val="auto"/>
              </w:rPr>
            </w:pPr>
            <w:r w:rsidRPr="00EA20BB">
              <w:rPr>
                <w:color w:val="auto"/>
                <w:highlight w:val="white"/>
              </w:rPr>
              <w:t xml:space="preserve">Phases </w:t>
            </w:r>
            <w:r>
              <w:rPr>
                <w:color w:val="auto"/>
              </w:rPr>
              <w:t xml:space="preserve">préparant </w:t>
            </w:r>
            <w:r w:rsidRPr="00EA20BB">
              <w:rPr>
                <w:color w:val="auto"/>
              </w:rPr>
              <w:t>et</w:t>
            </w:r>
            <w:r>
              <w:rPr>
                <w:color w:val="auto"/>
              </w:rPr>
              <w:t>/ou</w:t>
            </w:r>
            <w:r w:rsidRPr="00EA20BB">
              <w:rPr>
                <w:color w:val="auto"/>
              </w:rPr>
              <w:t xml:space="preserve"> suivant la tâche de synthèse</w:t>
            </w:r>
          </w:p>
        </w:tc>
      </w:tr>
      <w:tr w:rsidR="00CE3A75" w:rsidRPr="00EA20BB">
        <w:tc>
          <w:tcPr>
            <w:tcW w:w="562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3A75" w:rsidRPr="00DA07C3" w:rsidRDefault="00CE3A75" w:rsidP="00A73B60">
            <w:pPr>
              <w:pStyle w:val="NormalWeb"/>
              <w:spacing w:beforeLines="0" w:afterLines="0"/>
              <w:jc w:val="both"/>
              <w:rPr>
                <w:rFonts w:ascii="Comic Sans MS" w:hAnsi="Comic Sans MS"/>
                <w:color w:val="000000"/>
                <w:lang w:val="es-ES_tradnl"/>
              </w:rPr>
            </w:pP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3A75" w:rsidRPr="00EA20BB" w:rsidRDefault="00CE3A75" w:rsidP="00CE3A75">
            <w:pPr>
              <w:pStyle w:val="normal0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Fonctions didactiques</w:t>
            </w:r>
            <w:r w:rsidR="006A4860">
              <w:rPr>
                <w:color w:val="auto"/>
              </w:rPr>
              <w:t xml:space="preserve"> des phases</w:t>
            </w:r>
          </w:p>
        </w:tc>
        <w:tc>
          <w:tcPr>
            <w:tcW w:w="53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E3A75" w:rsidRPr="00EA20BB" w:rsidRDefault="00CE3A75" w:rsidP="008D7661">
            <w:pPr>
              <w:pStyle w:val="normal0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Activités</w:t>
            </w:r>
          </w:p>
        </w:tc>
      </w:tr>
      <w:tr w:rsidR="00CD2634" w:rsidRPr="00EA20BB">
        <w:trPr>
          <w:trHeight w:val="236"/>
        </w:trPr>
        <w:tc>
          <w:tcPr>
            <w:tcW w:w="5629" w:type="dxa"/>
            <w:tcBorders>
              <w:top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634" w:rsidRPr="00CD2634" w:rsidRDefault="00CD2634" w:rsidP="00917312">
            <w:pPr>
              <w:pStyle w:val="NormalWeb"/>
              <w:spacing w:beforeLines="0" w:afterLines="0"/>
              <w:jc w:val="both"/>
              <w:rPr>
                <w:rFonts w:ascii="Comic Sans MS" w:hAnsi="Comic Sans MS"/>
                <w:color w:val="0000FF"/>
                <w:u w:val="single"/>
              </w:rPr>
            </w:pPr>
            <w:r w:rsidRPr="00B34596">
              <w:rPr>
                <w:rFonts w:ascii="Comic Sans MS" w:hAnsi="Comic Sans MS"/>
                <w:color w:val="0000FF"/>
                <w:u w:val="single"/>
              </w:rPr>
              <w:t>Tâche de synthèse</w:t>
            </w:r>
          </w:p>
        </w:tc>
        <w:tc>
          <w:tcPr>
            <w:tcW w:w="3543" w:type="dxa"/>
            <w:tcBorders>
              <w:top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:rsidR="00CD2634" w:rsidRPr="00365BA4" w:rsidRDefault="00CD2634" w:rsidP="00831E4B">
            <w:pPr>
              <w:pStyle w:val="normal0"/>
              <w:spacing w:line="276" w:lineRule="auto"/>
              <w:rPr>
                <w:rFonts w:asciiTheme="minorHAnsi" w:hAnsiTheme="minorHAnsi"/>
                <w:color w:val="0000FF"/>
                <w:sz w:val="20"/>
              </w:rPr>
            </w:pPr>
            <w:r w:rsidRPr="00365BA4">
              <w:rPr>
                <w:rFonts w:asciiTheme="minorHAnsi" w:hAnsiTheme="minorHAnsi"/>
                <w:color w:val="0000FF"/>
                <w:sz w:val="20"/>
                <w:u w:val="single"/>
              </w:rPr>
              <w:t>Réalisation</w:t>
            </w:r>
            <w:r w:rsidR="004E1D80">
              <w:rPr>
                <w:rFonts w:asciiTheme="minorHAnsi" w:hAnsiTheme="minorHAnsi"/>
                <w:color w:val="0000FF"/>
                <w:sz w:val="20"/>
              </w:rPr>
              <w:t xml:space="preserve"> de la tâche et </w:t>
            </w:r>
            <w:r w:rsidR="004E1D80" w:rsidRPr="004E1D80">
              <w:rPr>
                <w:rFonts w:asciiTheme="minorHAnsi" w:hAnsiTheme="minorHAnsi"/>
                <w:color w:val="0000FF"/>
                <w:sz w:val="20"/>
                <w:u w:val="single"/>
              </w:rPr>
              <w:t>socialisation</w:t>
            </w:r>
          </w:p>
        </w:tc>
        <w:tc>
          <w:tcPr>
            <w:tcW w:w="5387" w:type="dxa"/>
            <w:tcBorders>
              <w:top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:rsidR="00CD2634" w:rsidRPr="00365BA4" w:rsidRDefault="00CD2634" w:rsidP="0092296D">
            <w:pPr>
              <w:pStyle w:val="normal0"/>
              <w:spacing w:line="276" w:lineRule="auto"/>
              <w:rPr>
                <w:rFonts w:asciiTheme="minorHAnsi" w:hAnsiTheme="minorHAnsi"/>
                <w:color w:val="0000FF"/>
                <w:sz w:val="20"/>
              </w:rPr>
            </w:pPr>
          </w:p>
        </w:tc>
      </w:tr>
      <w:tr w:rsidR="007C468E" w:rsidRPr="00EA20BB">
        <w:trPr>
          <w:trHeight w:val="540"/>
        </w:trPr>
        <w:tc>
          <w:tcPr>
            <w:tcW w:w="14559" w:type="dxa"/>
            <w:gridSpan w:val="3"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8E" w:rsidRPr="004E5888" w:rsidRDefault="00CD2634" w:rsidP="00AA07CD">
            <w:pPr>
              <w:pStyle w:val="NormalWeb"/>
              <w:spacing w:beforeLines="0" w:afterLines="0"/>
              <w:jc w:val="both"/>
              <w:rPr>
                <w:rFonts w:ascii="Comic Sans MS" w:hAnsi="Comic Sans MS"/>
                <w:color w:val="0000FF"/>
              </w:rPr>
            </w:pPr>
            <w:r w:rsidRPr="004E5888">
              <w:rPr>
                <w:rFonts w:ascii="Comic Sans MS" w:hAnsi="Comic Sans MS"/>
                <w:color w:val="0000FF"/>
              </w:rPr>
              <w:t>Comme son nom l'indique, la tâche de synthèse</w:t>
            </w:r>
            <w:r w:rsidR="00A70AEC">
              <w:rPr>
                <w:rFonts w:ascii="Comic Sans MS" w:hAnsi="Comic Sans MS"/>
                <w:color w:val="0000FF"/>
              </w:rPr>
              <w:t xml:space="preserve">, qui intervient </w:t>
            </w:r>
            <w:r w:rsidR="00AA07CD">
              <w:rPr>
                <w:rFonts w:ascii="Comic Sans MS" w:hAnsi="Comic Sans MS"/>
                <w:color w:val="0000FF"/>
              </w:rPr>
              <w:t>lors de la</w:t>
            </w:r>
            <w:r w:rsidR="00A70AEC">
              <w:rPr>
                <w:rFonts w:ascii="Comic Sans MS" w:hAnsi="Comic Sans MS"/>
                <w:color w:val="0000FF"/>
              </w:rPr>
              <w:t xml:space="preserve"> phase de réalisation, a pour fonction </w:t>
            </w:r>
            <w:r w:rsidR="009539F1">
              <w:rPr>
                <w:rFonts w:ascii="Comic Sans MS" w:hAnsi="Comic Sans MS"/>
                <w:color w:val="0000FF"/>
              </w:rPr>
              <w:t>la coordination, la</w:t>
            </w:r>
            <w:r w:rsidR="00F82063">
              <w:rPr>
                <w:rFonts w:ascii="Comic Sans MS" w:hAnsi="Comic Sans MS"/>
                <w:color w:val="0000FF"/>
              </w:rPr>
              <w:t xml:space="preserve"> </w:t>
            </w:r>
            <w:r w:rsidR="009539F1">
              <w:rPr>
                <w:rFonts w:ascii="Comic Sans MS" w:hAnsi="Comic Sans MS"/>
                <w:color w:val="0000FF"/>
              </w:rPr>
              <w:t>mise</w:t>
            </w:r>
            <w:r w:rsidR="006D48AB">
              <w:rPr>
                <w:rFonts w:ascii="Comic Sans MS" w:hAnsi="Comic Sans MS"/>
                <w:color w:val="0000FF"/>
              </w:rPr>
              <w:t xml:space="preserve"> en cohére</w:t>
            </w:r>
            <w:r w:rsidR="009539F1">
              <w:rPr>
                <w:rFonts w:ascii="Comic Sans MS" w:hAnsi="Comic Sans MS"/>
                <w:color w:val="0000FF"/>
              </w:rPr>
              <w:t>nce dans la même activité</w:t>
            </w:r>
            <w:r w:rsidR="00AB4943">
              <w:rPr>
                <w:rFonts w:ascii="Comic Sans MS" w:hAnsi="Comic Sans MS"/>
                <w:color w:val="0000FF"/>
              </w:rPr>
              <w:t>,</w:t>
            </w:r>
            <w:r w:rsidR="009539F1">
              <w:rPr>
                <w:rFonts w:ascii="Comic Sans MS" w:hAnsi="Comic Sans MS"/>
                <w:color w:val="0000FF"/>
              </w:rPr>
              <w:t xml:space="preserve"> de</w:t>
            </w:r>
            <w:r w:rsidR="00F82063">
              <w:rPr>
                <w:rFonts w:ascii="Comic Sans MS" w:hAnsi="Comic Sans MS"/>
                <w:color w:val="0000FF"/>
              </w:rPr>
              <w:t xml:space="preserve"> toutes les compétences partielles</w:t>
            </w:r>
            <w:r w:rsidR="00AB4943">
              <w:rPr>
                <w:rFonts w:ascii="Comic Sans MS" w:hAnsi="Comic Sans MS"/>
                <w:color w:val="0000FF"/>
              </w:rPr>
              <w:t xml:space="preserve">, </w:t>
            </w:r>
            <w:r w:rsidR="006D48AB">
              <w:rPr>
                <w:rFonts w:ascii="Comic Sans MS" w:hAnsi="Comic Sans MS"/>
                <w:color w:val="0000FF"/>
              </w:rPr>
              <w:t>capacités</w:t>
            </w:r>
            <w:r w:rsidR="009539F1">
              <w:rPr>
                <w:rFonts w:ascii="Comic Sans MS" w:hAnsi="Comic Sans MS"/>
                <w:color w:val="0000FF"/>
              </w:rPr>
              <w:t xml:space="preserve"> ou connaissances</w:t>
            </w:r>
            <w:r w:rsidR="001F185E">
              <w:rPr>
                <w:rFonts w:ascii="Comic Sans MS" w:hAnsi="Comic Sans MS"/>
                <w:color w:val="0000FF"/>
              </w:rPr>
              <w:t xml:space="preserve"> traitées dans les phases préalables</w:t>
            </w:r>
            <w:r w:rsidR="00AB4943">
              <w:rPr>
                <w:rFonts w:ascii="Comic Sans MS" w:hAnsi="Comic Sans MS"/>
                <w:color w:val="0000FF"/>
              </w:rPr>
              <w:t>.</w:t>
            </w:r>
          </w:p>
        </w:tc>
      </w:tr>
      <w:tr w:rsidR="00F63D43" w:rsidRPr="00EA20BB">
        <w:trPr>
          <w:trHeight w:val="488"/>
        </w:trPr>
        <w:tc>
          <w:tcPr>
            <w:tcW w:w="562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D43" w:rsidRPr="00F63D43" w:rsidRDefault="00F63D43" w:rsidP="002F3F7B">
            <w:pPr>
              <w:pStyle w:val="normal0"/>
              <w:spacing w:line="276" w:lineRule="auto"/>
              <w:rPr>
                <w:color w:val="auto"/>
                <w:sz w:val="20"/>
              </w:rPr>
            </w:pPr>
            <w:r>
              <w:rPr>
                <w:color w:val="auto"/>
                <w:u w:val="single"/>
              </w:rPr>
              <w:t>Compétence textuelle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D43" w:rsidRPr="00365BA4" w:rsidRDefault="00F63D43" w:rsidP="00CD3F70">
            <w:pPr>
              <w:pStyle w:val="normal0"/>
              <w:spacing w:line="276" w:lineRule="auto"/>
              <w:rPr>
                <w:rFonts w:asciiTheme="minorHAnsi" w:hAnsiTheme="minorHAnsi"/>
                <w:color w:val="auto"/>
                <w:sz w:val="20"/>
                <w:highlight w:val="white"/>
              </w:rPr>
            </w:pPr>
            <w:bookmarkStart w:id="0" w:name="OLE_LINK8"/>
            <w:r>
              <w:rPr>
                <w:rFonts w:asciiTheme="minorHAnsi" w:hAnsiTheme="minorHAnsi"/>
                <w:color w:val="auto"/>
                <w:sz w:val="20"/>
                <w:highlight w:val="white"/>
              </w:rPr>
              <w:t>Fonction</w:t>
            </w:r>
            <w:r w:rsidR="00246AC2">
              <w:rPr>
                <w:rFonts w:asciiTheme="minorHAnsi" w:hAnsiTheme="minorHAnsi"/>
                <w:color w:val="auto"/>
                <w:sz w:val="20"/>
                <w:highlight w:val="white"/>
              </w:rPr>
              <w:t>(</w:t>
            </w:r>
            <w:r>
              <w:rPr>
                <w:rFonts w:asciiTheme="minorHAnsi" w:hAnsiTheme="minorHAnsi"/>
                <w:color w:val="auto"/>
                <w:sz w:val="20"/>
                <w:highlight w:val="white"/>
              </w:rPr>
              <w:t>s</w:t>
            </w:r>
            <w:r w:rsidR="00246AC2">
              <w:rPr>
                <w:rFonts w:asciiTheme="minorHAnsi" w:hAnsiTheme="minorHAnsi"/>
                <w:color w:val="auto"/>
                <w:sz w:val="20"/>
                <w:highlight w:val="white"/>
              </w:rPr>
              <w:t>)</w:t>
            </w:r>
            <w:r>
              <w:rPr>
                <w:rFonts w:asciiTheme="minorHAnsi" w:hAnsiTheme="minorHAnsi"/>
                <w:color w:val="auto"/>
                <w:sz w:val="20"/>
                <w:highlight w:val="white"/>
              </w:rPr>
              <w:t xml:space="preserve"> à préciser</w:t>
            </w:r>
            <w:bookmarkEnd w:id="0"/>
          </w:p>
        </w:tc>
        <w:tc>
          <w:tcPr>
            <w:tcW w:w="53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63D43" w:rsidRPr="00365BA4" w:rsidRDefault="00F63D43" w:rsidP="000F6DA7">
            <w:pPr>
              <w:pStyle w:val="normal0"/>
              <w:spacing w:line="276" w:lineRule="auto"/>
              <w:rPr>
                <w:rFonts w:asciiTheme="minorHAnsi" w:hAnsiTheme="minorHAnsi"/>
                <w:color w:val="auto"/>
                <w:sz w:val="20"/>
                <w:highlight w:val="white"/>
              </w:rPr>
            </w:pPr>
          </w:p>
        </w:tc>
      </w:tr>
      <w:tr w:rsidR="00487C4E" w:rsidRPr="00EA20BB">
        <w:trPr>
          <w:trHeight w:val="367"/>
        </w:trPr>
        <w:tc>
          <w:tcPr>
            <w:tcW w:w="562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C4E" w:rsidRPr="00A806C8" w:rsidRDefault="00487C4E" w:rsidP="002F3F7B">
            <w:pPr>
              <w:pStyle w:val="normal0"/>
              <w:spacing w:line="276" w:lineRule="auto"/>
              <w:rPr>
                <w:color w:val="auto"/>
              </w:rPr>
            </w:pPr>
            <w:r w:rsidRPr="000F4917">
              <w:rPr>
                <w:color w:val="auto"/>
                <w:u w:val="single"/>
              </w:rPr>
              <w:t>C</w:t>
            </w:r>
            <w:r w:rsidR="00CA3E4A">
              <w:rPr>
                <w:color w:val="auto"/>
                <w:u w:val="single"/>
              </w:rPr>
              <w:t>ompétence</w:t>
            </w:r>
            <w:r w:rsidR="008349FF">
              <w:rPr>
                <w:color w:val="auto"/>
                <w:u w:val="single"/>
              </w:rPr>
              <w:t xml:space="preserve"> référentielle/culturelle</w:t>
            </w:r>
            <w:r w:rsidR="00F63D43">
              <w:rPr>
                <w:color w:val="auto"/>
                <w:u w:val="single"/>
              </w:rPr>
              <w:t xml:space="preserve"> (</w:t>
            </w:r>
            <w:r w:rsidR="008349FF">
              <w:rPr>
                <w:color w:val="auto"/>
                <w:u w:val="single"/>
              </w:rPr>
              <w:t>c</w:t>
            </w:r>
            <w:r w:rsidRPr="000F4917">
              <w:rPr>
                <w:color w:val="auto"/>
                <w:u w:val="single"/>
              </w:rPr>
              <w:t>ontexte</w:t>
            </w:r>
            <w:r w:rsidR="006C127D">
              <w:rPr>
                <w:color w:val="auto"/>
                <w:u w:val="single"/>
              </w:rPr>
              <w:t>/domaine</w:t>
            </w:r>
            <w:r w:rsidR="00F63D43">
              <w:rPr>
                <w:color w:val="auto"/>
                <w:u w:val="single"/>
              </w:rPr>
              <w:t>)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C4E" w:rsidRPr="00365BA4" w:rsidRDefault="00246AC2" w:rsidP="002D1305">
            <w:pPr>
              <w:pStyle w:val="normal0"/>
              <w:spacing w:line="276" w:lineRule="auto"/>
              <w:rPr>
                <w:rFonts w:asciiTheme="minorHAnsi" w:hAnsiTheme="minorHAnsi"/>
                <w:color w:val="auto"/>
                <w:sz w:val="20"/>
                <w:highlight w:val="white"/>
              </w:rPr>
            </w:pPr>
            <w:r>
              <w:rPr>
                <w:rFonts w:asciiTheme="minorHAnsi" w:hAnsiTheme="minorHAnsi"/>
                <w:color w:val="auto"/>
                <w:sz w:val="20"/>
                <w:highlight w:val="white"/>
              </w:rPr>
              <w:t>Fonction(s) à préciser</w:t>
            </w:r>
          </w:p>
        </w:tc>
        <w:tc>
          <w:tcPr>
            <w:tcW w:w="53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87C4E" w:rsidRPr="00365BA4" w:rsidRDefault="00487C4E" w:rsidP="00E5096E">
            <w:pPr>
              <w:pStyle w:val="normal0"/>
              <w:spacing w:line="276" w:lineRule="auto"/>
              <w:rPr>
                <w:rFonts w:asciiTheme="minorHAnsi" w:hAnsiTheme="minorHAnsi"/>
                <w:color w:val="auto"/>
                <w:sz w:val="20"/>
                <w:highlight w:val="white"/>
              </w:rPr>
            </w:pPr>
          </w:p>
        </w:tc>
      </w:tr>
      <w:tr w:rsidR="003546BD" w:rsidRPr="00EA20BB">
        <w:trPr>
          <w:trHeight w:val="339"/>
        </w:trPr>
        <w:tc>
          <w:tcPr>
            <w:tcW w:w="562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46BD" w:rsidRDefault="003546BD" w:rsidP="002303B7">
            <w:pPr>
              <w:pStyle w:val="normal0"/>
              <w:spacing w:line="276" w:lineRule="auto"/>
              <w:rPr>
                <w:color w:val="auto"/>
              </w:rPr>
            </w:pPr>
            <w:r>
              <w:rPr>
                <w:color w:val="auto"/>
                <w:u w:val="single"/>
              </w:rPr>
              <w:t>Compétence référentielle/culturelle (</w:t>
            </w:r>
            <w:r w:rsidR="002303B7">
              <w:rPr>
                <w:color w:val="auto"/>
                <w:u w:val="single"/>
              </w:rPr>
              <w:t>sujet</w:t>
            </w:r>
            <w:r>
              <w:rPr>
                <w:color w:val="auto"/>
                <w:u w:val="single"/>
              </w:rPr>
              <w:t>/notion</w:t>
            </w:r>
            <w:r w:rsidR="002303B7">
              <w:rPr>
                <w:color w:val="auto"/>
                <w:u w:val="single"/>
              </w:rPr>
              <w:t>/thème</w:t>
            </w:r>
            <w:r>
              <w:rPr>
                <w:color w:val="auto"/>
                <w:u w:val="single"/>
              </w:rPr>
              <w:t>)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46BD" w:rsidRPr="00365BA4" w:rsidRDefault="003546BD" w:rsidP="00296854">
            <w:pPr>
              <w:pStyle w:val="normal0"/>
              <w:spacing w:line="276" w:lineRule="auto"/>
              <w:rPr>
                <w:rFonts w:asciiTheme="minorHAnsi" w:hAnsiTheme="minorHAnsi"/>
                <w:sz w:val="20"/>
              </w:rPr>
            </w:pPr>
            <w:r w:rsidRPr="00365BA4">
              <w:rPr>
                <w:rFonts w:asciiTheme="minorHAnsi" w:hAnsiTheme="minorHAnsi"/>
                <w:sz w:val="20"/>
              </w:rPr>
              <w:t xml:space="preserve"> </w:t>
            </w:r>
            <w:r w:rsidR="00A5433C">
              <w:rPr>
                <w:rFonts w:asciiTheme="minorHAnsi" w:hAnsiTheme="minorHAnsi"/>
                <w:color w:val="auto"/>
                <w:sz w:val="20"/>
                <w:highlight w:val="white"/>
              </w:rPr>
              <w:t>Fonction(s) à préciser</w:t>
            </w:r>
          </w:p>
          <w:p w:rsidR="003546BD" w:rsidRPr="00365BA4" w:rsidRDefault="003546BD" w:rsidP="00D15222">
            <w:pPr>
              <w:pStyle w:val="NormalWeb"/>
              <w:spacing w:before="2" w:after="2"/>
              <w:jc w:val="both"/>
              <w:rPr>
                <w:rFonts w:asciiTheme="minorHAnsi" w:hAnsiTheme="minorHAnsi"/>
              </w:rPr>
            </w:pPr>
            <w:r w:rsidRPr="00365BA4">
              <w:rPr>
                <w:rFonts w:asciiTheme="minorHAnsi" w:hAnsiTheme="minorHAnsi"/>
                <w:color w:val="000000"/>
              </w:rPr>
              <w:t xml:space="preserve"> </w:t>
            </w:r>
          </w:p>
        </w:tc>
        <w:tc>
          <w:tcPr>
            <w:tcW w:w="5387" w:type="dxa"/>
            <w:tcBorders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3546BD" w:rsidRPr="00365BA4" w:rsidRDefault="003546BD" w:rsidP="004F4D79">
            <w:pPr>
              <w:pStyle w:val="normal0"/>
              <w:spacing w:line="276" w:lineRule="auto"/>
              <w:rPr>
                <w:rFonts w:asciiTheme="minorHAnsi" w:hAnsiTheme="minorHAnsi"/>
                <w:color w:val="auto"/>
                <w:sz w:val="20"/>
              </w:rPr>
            </w:pPr>
          </w:p>
        </w:tc>
      </w:tr>
      <w:tr w:rsidR="00A5433C" w:rsidRPr="00EA20BB">
        <w:trPr>
          <w:trHeight w:val="460"/>
        </w:trPr>
        <w:tc>
          <w:tcPr>
            <w:tcW w:w="5629" w:type="dxa"/>
            <w:tcBorders>
              <w:bottom w:val="single" w:sz="6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33C" w:rsidRPr="00204060" w:rsidRDefault="00A5433C" w:rsidP="00A5433C">
            <w:pPr>
              <w:pStyle w:val="normal0"/>
              <w:spacing w:line="276" w:lineRule="auto"/>
              <w:jc w:val="both"/>
              <w:rPr>
                <w:color w:val="auto"/>
                <w:shd w:val="clear" w:color="auto" w:fill="D9D9D9"/>
              </w:rPr>
            </w:pPr>
            <w:r w:rsidRPr="00F1228A">
              <w:rPr>
                <w:color w:val="auto"/>
                <w:u w:val="single"/>
                <w:shd w:val="clear" w:color="auto" w:fill="D9D9D9"/>
              </w:rPr>
              <w:t>Compétence discursive</w:t>
            </w:r>
            <w:r>
              <w:rPr>
                <w:color w:val="auto"/>
                <w:u w:val="single"/>
                <w:shd w:val="clear" w:color="auto" w:fill="D9D9D9"/>
              </w:rPr>
              <w:t xml:space="preserve"> (types de discours) </w:t>
            </w:r>
          </w:p>
        </w:tc>
        <w:tc>
          <w:tcPr>
            <w:tcW w:w="3543" w:type="dxa"/>
            <w:tcBorders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33C" w:rsidRPr="00365BA4" w:rsidRDefault="00A5433C" w:rsidP="00160712">
            <w:pPr>
              <w:pStyle w:val="normal0"/>
              <w:spacing w:line="276" w:lineRule="auto"/>
              <w:jc w:val="both"/>
              <w:rPr>
                <w:rFonts w:asciiTheme="minorHAnsi" w:hAnsiTheme="minorHAnsi"/>
                <w:color w:val="auto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color w:val="auto"/>
                <w:sz w:val="20"/>
                <w:highlight w:val="white"/>
              </w:rPr>
              <w:t>Fonction(s) à préciser</w:t>
            </w:r>
          </w:p>
        </w:tc>
        <w:tc>
          <w:tcPr>
            <w:tcW w:w="5387" w:type="dxa"/>
            <w:tcBorders>
              <w:bottom w:val="single" w:sz="6" w:space="0" w:color="000000"/>
              <w:right w:val="single" w:sz="8" w:space="0" w:color="000000"/>
            </w:tcBorders>
          </w:tcPr>
          <w:p w:rsidR="00A5433C" w:rsidRPr="00365BA4" w:rsidRDefault="00A5433C" w:rsidP="00344D9B">
            <w:pPr>
              <w:pStyle w:val="normal0"/>
              <w:spacing w:line="276" w:lineRule="auto"/>
              <w:jc w:val="both"/>
              <w:rPr>
                <w:rFonts w:asciiTheme="minorHAnsi" w:hAnsiTheme="minorHAnsi"/>
                <w:color w:val="auto"/>
                <w:sz w:val="20"/>
              </w:rPr>
            </w:pPr>
          </w:p>
        </w:tc>
      </w:tr>
      <w:tr w:rsidR="00DF2F64" w:rsidRPr="00EA20BB">
        <w:trPr>
          <w:trHeight w:val="177"/>
        </w:trPr>
        <w:tc>
          <w:tcPr>
            <w:tcW w:w="5629" w:type="dxa"/>
            <w:tcBorders>
              <w:bottom w:val="single" w:sz="6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F64" w:rsidRPr="00EA20BB" w:rsidRDefault="00DF2F64" w:rsidP="00A5085B">
            <w:pPr>
              <w:pStyle w:val="normal0"/>
              <w:spacing w:line="276" w:lineRule="auto"/>
              <w:jc w:val="both"/>
              <w:rPr>
                <w:color w:val="auto"/>
                <w:shd w:val="clear" w:color="auto" w:fill="D9D9D9"/>
              </w:rPr>
            </w:pPr>
            <w:r w:rsidRPr="00AE76D2">
              <w:rPr>
                <w:color w:val="auto"/>
                <w:u w:val="single"/>
                <w:shd w:val="clear" w:color="auto" w:fill="D9D9D9"/>
              </w:rPr>
              <w:t>Compétence pragmatique</w:t>
            </w:r>
            <w:r>
              <w:rPr>
                <w:color w:val="auto"/>
                <w:u w:val="single"/>
                <w:shd w:val="clear" w:color="auto" w:fill="D9D9D9"/>
              </w:rPr>
              <w:t xml:space="preserve"> (actes et actions)</w:t>
            </w:r>
          </w:p>
        </w:tc>
        <w:tc>
          <w:tcPr>
            <w:tcW w:w="3543" w:type="dxa"/>
            <w:tcBorders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F64" w:rsidRPr="00365BA4" w:rsidRDefault="00DF2F64" w:rsidP="00AE76D2">
            <w:pPr>
              <w:pStyle w:val="normal0"/>
              <w:spacing w:line="276" w:lineRule="auto"/>
              <w:jc w:val="both"/>
              <w:rPr>
                <w:rFonts w:asciiTheme="minorHAnsi" w:hAnsiTheme="minorHAnsi"/>
                <w:color w:val="auto"/>
                <w:sz w:val="20"/>
              </w:rPr>
            </w:pPr>
            <w:r>
              <w:rPr>
                <w:rFonts w:asciiTheme="minorHAnsi" w:hAnsiTheme="minorHAnsi"/>
                <w:color w:val="auto"/>
                <w:sz w:val="20"/>
                <w:highlight w:val="white"/>
              </w:rPr>
              <w:t>Fonction(s) à préciser</w:t>
            </w:r>
          </w:p>
        </w:tc>
        <w:tc>
          <w:tcPr>
            <w:tcW w:w="5387" w:type="dxa"/>
            <w:tcBorders>
              <w:bottom w:val="single" w:sz="6" w:space="0" w:color="000000"/>
              <w:right w:val="single" w:sz="8" w:space="0" w:color="000000"/>
            </w:tcBorders>
          </w:tcPr>
          <w:p w:rsidR="00DF2F64" w:rsidRPr="00365BA4" w:rsidRDefault="00DF2F64" w:rsidP="00AC79DB">
            <w:pPr>
              <w:pStyle w:val="normal0"/>
              <w:spacing w:line="276" w:lineRule="auto"/>
              <w:jc w:val="both"/>
              <w:rPr>
                <w:rFonts w:asciiTheme="minorHAnsi" w:hAnsiTheme="minorHAnsi"/>
                <w:color w:val="auto"/>
                <w:sz w:val="20"/>
              </w:rPr>
            </w:pPr>
          </w:p>
        </w:tc>
      </w:tr>
      <w:tr w:rsidR="00850389" w:rsidRPr="00EA20BB">
        <w:tc>
          <w:tcPr>
            <w:tcW w:w="562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0389" w:rsidRPr="008A288D" w:rsidRDefault="00850389" w:rsidP="00D55E3C">
            <w:pPr>
              <w:pStyle w:val="normal0"/>
              <w:spacing w:line="276" w:lineRule="auto"/>
              <w:jc w:val="both"/>
              <w:rPr>
                <w:color w:val="auto"/>
                <w:sz w:val="20"/>
                <w:u w:val="single"/>
                <w:shd w:val="clear" w:color="auto" w:fill="D9D9D9"/>
              </w:rPr>
            </w:pPr>
            <w:r w:rsidRPr="00850389">
              <w:rPr>
                <w:color w:val="auto"/>
                <w:u w:val="single"/>
                <w:shd w:val="clear" w:color="auto" w:fill="D9D9D9"/>
              </w:rPr>
              <w:t>Compétence sociolinguistique</w:t>
            </w:r>
            <w:r w:rsidR="00DF2F64" w:rsidRPr="00D55E3C">
              <w:rPr>
                <w:color w:val="auto"/>
                <w:u w:val="single"/>
                <w:shd w:val="clear" w:color="auto" w:fill="D9D9D9"/>
              </w:rPr>
              <w:t xml:space="preserve"> (</w:t>
            </w:r>
            <w:r w:rsidR="00DD0BF7" w:rsidRPr="00D55E3C">
              <w:rPr>
                <w:color w:val="auto"/>
                <w:u w:val="single"/>
                <w:shd w:val="clear" w:color="auto" w:fill="D9D9D9"/>
              </w:rPr>
              <w:t>registre</w:t>
            </w:r>
            <w:r w:rsidR="00996517" w:rsidRPr="00D55E3C">
              <w:rPr>
                <w:color w:val="auto"/>
                <w:u w:val="single"/>
                <w:shd w:val="clear" w:color="auto" w:fill="D9D9D9"/>
              </w:rPr>
              <w:t>, normes</w:t>
            </w:r>
            <w:r w:rsidR="00D55E3C">
              <w:rPr>
                <w:color w:val="auto"/>
                <w:u w:val="single"/>
                <w:shd w:val="clear" w:color="auto" w:fill="D9D9D9"/>
              </w:rPr>
              <w:t xml:space="preserve"> etc.</w:t>
            </w:r>
            <w:r w:rsidR="00996517" w:rsidRPr="00D55E3C">
              <w:rPr>
                <w:color w:val="auto"/>
                <w:u w:val="single"/>
                <w:shd w:val="clear" w:color="auto" w:fill="D9D9D9"/>
              </w:rPr>
              <w:t>)</w:t>
            </w:r>
          </w:p>
        </w:tc>
        <w:tc>
          <w:tcPr>
            <w:tcW w:w="3543" w:type="dxa"/>
            <w:tcBorders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0389" w:rsidRPr="00365BA4" w:rsidRDefault="00996517" w:rsidP="00A364E1">
            <w:pPr>
              <w:pStyle w:val="normal0"/>
              <w:spacing w:line="276" w:lineRule="auto"/>
              <w:jc w:val="both"/>
              <w:rPr>
                <w:rFonts w:asciiTheme="minorHAnsi" w:hAnsiTheme="minorHAnsi"/>
                <w:color w:val="auto"/>
                <w:sz w:val="20"/>
              </w:rPr>
            </w:pPr>
            <w:r>
              <w:rPr>
                <w:rFonts w:asciiTheme="minorHAnsi" w:hAnsiTheme="minorHAnsi"/>
                <w:color w:val="auto"/>
                <w:sz w:val="20"/>
                <w:highlight w:val="white"/>
              </w:rPr>
              <w:t>Fonction(s) à préciser</w:t>
            </w:r>
          </w:p>
        </w:tc>
        <w:tc>
          <w:tcPr>
            <w:tcW w:w="5387" w:type="dxa"/>
            <w:tcBorders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0389" w:rsidRPr="00365BA4" w:rsidRDefault="00850389" w:rsidP="00452E35">
            <w:pPr>
              <w:pStyle w:val="normal0"/>
              <w:spacing w:line="276" w:lineRule="auto"/>
              <w:jc w:val="both"/>
              <w:rPr>
                <w:rFonts w:asciiTheme="minorHAnsi" w:hAnsiTheme="minorHAnsi"/>
                <w:color w:val="auto"/>
                <w:sz w:val="20"/>
              </w:rPr>
            </w:pPr>
          </w:p>
        </w:tc>
      </w:tr>
      <w:tr w:rsidR="008A288D" w:rsidRPr="00EA20BB">
        <w:trPr>
          <w:trHeight w:val="214"/>
        </w:trPr>
        <w:tc>
          <w:tcPr>
            <w:tcW w:w="5629" w:type="dxa"/>
            <w:tcBorders>
              <w:top w:val="single" w:sz="8" w:space="0" w:color="000000"/>
              <w:bottom w:val="dashSmallGap" w:sz="8" w:space="0" w:color="auto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88D" w:rsidRPr="00996517" w:rsidRDefault="008A288D" w:rsidP="00A24EC1">
            <w:pPr>
              <w:pStyle w:val="normal0"/>
              <w:spacing w:line="276" w:lineRule="auto"/>
              <w:rPr>
                <w:color w:val="auto"/>
                <w:u w:val="single"/>
              </w:rPr>
            </w:pPr>
            <w:r w:rsidRPr="00996517">
              <w:rPr>
                <w:color w:val="auto"/>
                <w:u w:val="single"/>
              </w:rPr>
              <w:t>Compétence linguistique</w:t>
            </w:r>
          </w:p>
          <w:p w:rsidR="008A288D" w:rsidRPr="00DC7B0C" w:rsidRDefault="008A288D" w:rsidP="00A24EC1">
            <w:pPr>
              <w:pStyle w:val="normal0"/>
              <w:spacing w:line="276" w:lineRule="auto"/>
              <w:rPr>
                <w:color w:val="auto"/>
                <w:sz w:val="20"/>
              </w:rPr>
            </w:pPr>
            <w:r w:rsidRPr="00DC7B0C">
              <w:rPr>
                <w:color w:val="auto"/>
                <w:sz w:val="20"/>
              </w:rPr>
              <w:t>- lexicale : dépendante du thème et du contexte</w:t>
            </w:r>
          </w:p>
        </w:tc>
        <w:tc>
          <w:tcPr>
            <w:tcW w:w="3543" w:type="dxa"/>
            <w:vMerge w:val="restart"/>
            <w:tcBorders>
              <w:right w:val="single" w:sz="8" w:space="0" w:color="000000"/>
            </w:tcBorders>
            <w:shd w:val="clear" w:color="auto" w:fill="auto"/>
          </w:tcPr>
          <w:p w:rsidR="00753A52" w:rsidRDefault="00753A52" w:rsidP="008F3225">
            <w:pPr>
              <w:pStyle w:val="normal0"/>
              <w:spacing w:line="276" w:lineRule="auto"/>
              <w:rPr>
                <w:rFonts w:asciiTheme="minorHAnsi" w:hAnsiTheme="minorHAnsi"/>
                <w:color w:val="auto"/>
                <w:sz w:val="20"/>
                <w:u w:val="single"/>
              </w:rPr>
            </w:pPr>
            <w:bookmarkStart w:id="1" w:name="OLE_LINK6"/>
          </w:p>
          <w:p w:rsidR="00753A52" w:rsidRDefault="00753A52" w:rsidP="008F3225">
            <w:pPr>
              <w:pStyle w:val="normal0"/>
              <w:spacing w:line="276" w:lineRule="auto"/>
              <w:rPr>
                <w:rFonts w:asciiTheme="minorHAnsi" w:hAnsiTheme="minorHAnsi"/>
                <w:color w:val="auto"/>
                <w:sz w:val="20"/>
                <w:u w:val="single"/>
              </w:rPr>
            </w:pPr>
          </w:p>
          <w:bookmarkEnd w:id="1"/>
          <w:p w:rsidR="008A288D" w:rsidRPr="00365BA4" w:rsidRDefault="00996517" w:rsidP="008F3225">
            <w:pPr>
              <w:pStyle w:val="normal0"/>
              <w:spacing w:line="276" w:lineRule="auto"/>
              <w:rPr>
                <w:rFonts w:asciiTheme="minorHAnsi" w:hAnsiTheme="minorHAnsi"/>
                <w:color w:val="auto"/>
                <w:sz w:val="20"/>
                <w:u w:val="single"/>
              </w:rPr>
            </w:pPr>
            <w:r>
              <w:rPr>
                <w:rFonts w:asciiTheme="minorHAnsi" w:hAnsiTheme="minorHAnsi"/>
                <w:color w:val="auto"/>
                <w:sz w:val="20"/>
                <w:highlight w:val="white"/>
              </w:rPr>
              <w:t>Fonction(s) à préciser</w:t>
            </w:r>
          </w:p>
        </w:tc>
        <w:tc>
          <w:tcPr>
            <w:tcW w:w="5387" w:type="dxa"/>
            <w:vMerge w:val="restart"/>
            <w:tcBorders>
              <w:right w:val="single" w:sz="8" w:space="0" w:color="000000"/>
            </w:tcBorders>
            <w:shd w:val="clear" w:color="auto" w:fill="auto"/>
          </w:tcPr>
          <w:p w:rsidR="00753A52" w:rsidRDefault="00753A52" w:rsidP="008F3225">
            <w:pPr>
              <w:pStyle w:val="normal0"/>
              <w:spacing w:line="276" w:lineRule="auto"/>
              <w:rPr>
                <w:rFonts w:asciiTheme="minorHAnsi" w:hAnsiTheme="minorHAnsi"/>
                <w:color w:val="auto"/>
                <w:sz w:val="20"/>
              </w:rPr>
            </w:pPr>
            <w:bookmarkStart w:id="2" w:name="OLE_LINK7"/>
          </w:p>
          <w:bookmarkEnd w:id="2"/>
          <w:p w:rsidR="008A288D" w:rsidRPr="00365BA4" w:rsidRDefault="008A288D" w:rsidP="008F3225">
            <w:pPr>
              <w:pStyle w:val="normal0"/>
              <w:spacing w:line="276" w:lineRule="auto"/>
              <w:rPr>
                <w:rFonts w:asciiTheme="minorHAnsi" w:hAnsiTheme="minorHAnsi"/>
                <w:color w:val="auto"/>
                <w:sz w:val="20"/>
              </w:rPr>
            </w:pPr>
          </w:p>
        </w:tc>
      </w:tr>
      <w:tr w:rsidR="008A288D" w:rsidRPr="00EA20BB">
        <w:trPr>
          <w:trHeight w:val="213"/>
        </w:trPr>
        <w:tc>
          <w:tcPr>
            <w:tcW w:w="5629" w:type="dxa"/>
            <w:tcBorders>
              <w:top w:val="dashSmallGap" w:sz="8" w:space="0" w:color="auto"/>
              <w:bottom w:val="dashSmallGap" w:sz="8" w:space="0" w:color="auto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88D" w:rsidRPr="00DC7B0C" w:rsidRDefault="008A288D" w:rsidP="00A24EC1">
            <w:pPr>
              <w:pStyle w:val="normal0"/>
              <w:spacing w:line="276" w:lineRule="auto"/>
              <w:rPr>
                <w:color w:val="auto"/>
                <w:sz w:val="20"/>
              </w:rPr>
            </w:pPr>
            <w:r w:rsidRPr="00DC7B0C">
              <w:rPr>
                <w:color w:val="auto"/>
                <w:sz w:val="20"/>
              </w:rPr>
              <w:t>- syntaxique : dépe</w:t>
            </w:r>
            <w:r>
              <w:rPr>
                <w:color w:val="auto"/>
                <w:sz w:val="20"/>
              </w:rPr>
              <w:t xml:space="preserve">ndante du type de discours (compétence discursive) et des </w:t>
            </w:r>
            <w:r w:rsidRPr="00DC7B0C">
              <w:rPr>
                <w:color w:val="auto"/>
                <w:sz w:val="20"/>
              </w:rPr>
              <w:t>actes de langage</w:t>
            </w:r>
            <w:r>
              <w:rPr>
                <w:color w:val="auto"/>
                <w:sz w:val="20"/>
              </w:rPr>
              <w:t xml:space="preserve"> (pragmatique)</w:t>
            </w:r>
          </w:p>
        </w:tc>
        <w:tc>
          <w:tcPr>
            <w:tcW w:w="3543" w:type="dxa"/>
            <w:vMerge/>
            <w:tcBorders>
              <w:right w:val="single" w:sz="8" w:space="0" w:color="000000"/>
            </w:tcBorders>
            <w:shd w:val="clear" w:color="auto" w:fill="auto"/>
          </w:tcPr>
          <w:p w:rsidR="008A288D" w:rsidRPr="00365BA4" w:rsidRDefault="008A288D" w:rsidP="00A24EC1">
            <w:pPr>
              <w:pStyle w:val="normal0"/>
              <w:spacing w:line="276" w:lineRule="auto"/>
              <w:rPr>
                <w:rFonts w:asciiTheme="minorHAnsi" w:hAnsiTheme="minorHAnsi"/>
                <w:color w:val="auto"/>
                <w:sz w:val="20"/>
                <w:u w:val="single"/>
              </w:rPr>
            </w:pPr>
          </w:p>
        </w:tc>
        <w:tc>
          <w:tcPr>
            <w:tcW w:w="5387" w:type="dxa"/>
            <w:vMerge/>
            <w:tcBorders>
              <w:right w:val="single" w:sz="8" w:space="0" w:color="000000"/>
            </w:tcBorders>
            <w:shd w:val="clear" w:color="auto" w:fill="auto"/>
          </w:tcPr>
          <w:p w:rsidR="008A288D" w:rsidRPr="00365BA4" w:rsidRDefault="008A288D" w:rsidP="00A24EC1">
            <w:pPr>
              <w:pStyle w:val="normal0"/>
              <w:spacing w:line="276" w:lineRule="auto"/>
              <w:rPr>
                <w:rFonts w:asciiTheme="minorHAnsi" w:hAnsiTheme="minorHAnsi"/>
                <w:color w:val="auto"/>
                <w:sz w:val="20"/>
                <w:u w:val="single"/>
              </w:rPr>
            </w:pPr>
          </w:p>
        </w:tc>
      </w:tr>
      <w:tr w:rsidR="008A288D" w:rsidRPr="00EA20BB">
        <w:trPr>
          <w:trHeight w:val="213"/>
        </w:trPr>
        <w:tc>
          <w:tcPr>
            <w:tcW w:w="5629" w:type="dxa"/>
            <w:tcBorders>
              <w:top w:val="dashSmallGap" w:sz="8" w:space="0" w:color="auto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88D" w:rsidRPr="00DC7B0C" w:rsidRDefault="008A288D" w:rsidP="00A24EC1">
            <w:pPr>
              <w:pStyle w:val="normal0"/>
              <w:spacing w:line="276" w:lineRule="auto"/>
              <w:rPr>
                <w:color w:val="auto"/>
                <w:sz w:val="20"/>
              </w:rPr>
            </w:pPr>
            <w:r w:rsidRPr="00DC7B0C">
              <w:rPr>
                <w:color w:val="auto"/>
                <w:sz w:val="20"/>
              </w:rPr>
              <w:t>- phonologique et/ou graphique</w:t>
            </w:r>
          </w:p>
        </w:tc>
        <w:tc>
          <w:tcPr>
            <w:tcW w:w="3543" w:type="dxa"/>
            <w:vMerge/>
            <w:tcBorders>
              <w:right w:val="single" w:sz="8" w:space="0" w:color="000000"/>
            </w:tcBorders>
            <w:shd w:val="clear" w:color="auto" w:fill="auto"/>
          </w:tcPr>
          <w:p w:rsidR="008A288D" w:rsidRPr="00365BA4" w:rsidRDefault="008A288D" w:rsidP="00A24EC1">
            <w:pPr>
              <w:pStyle w:val="normal0"/>
              <w:spacing w:line="276" w:lineRule="auto"/>
              <w:rPr>
                <w:rFonts w:asciiTheme="minorHAnsi" w:hAnsiTheme="minorHAnsi"/>
                <w:color w:val="auto"/>
                <w:sz w:val="20"/>
                <w:u w:val="single"/>
              </w:rPr>
            </w:pPr>
          </w:p>
        </w:tc>
        <w:tc>
          <w:tcPr>
            <w:tcW w:w="5387" w:type="dxa"/>
            <w:vMerge/>
            <w:tcBorders>
              <w:right w:val="single" w:sz="8" w:space="0" w:color="000000"/>
            </w:tcBorders>
            <w:shd w:val="clear" w:color="auto" w:fill="auto"/>
          </w:tcPr>
          <w:p w:rsidR="008A288D" w:rsidRPr="00365BA4" w:rsidRDefault="008A288D" w:rsidP="00A24EC1">
            <w:pPr>
              <w:pStyle w:val="normal0"/>
              <w:spacing w:line="276" w:lineRule="auto"/>
              <w:rPr>
                <w:rFonts w:asciiTheme="minorHAnsi" w:hAnsiTheme="minorHAnsi"/>
                <w:color w:val="auto"/>
                <w:sz w:val="20"/>
                <w:u w:val="single"/>
              </w:rPr>
            </w:pPr>
          </w:p>
        </w:tc>
      </w:tr>
      <w:tr w:rsidR="00F37725" w:rsidRPr="00EA20BB">
        <w:trPr>
          <w:trHeight w:val="298"/>
        </w:trPr>
        <w:tc>
          <w:tcPr>
            <w:tcW w:w="562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7725" w:rsidRPr="00DC7B0C" w:rsidRDefault="00F37725" w:rsidP="00961A36">
            <w:pPr>
              <w:pStyle w:val="normal0"/>
              <w:spacing w:line="276" w:lineRule="auto"/>
              <w:rPr>
                <w:color w:val="auto"/>
                <w:sz w:val="20"/>
              </w:rPr>
            </w:pPr>
            <w:r>
              <w:rPr>
                <w:color w:val="auto"/>
                <w:u w:val="single"/>
              </w:rPr>
              <w:t>Compétences autres</w:t>
            </w:r>
            <w:r w:rsidRPr="00F37725">
              <w:rPr>
                <w:color w:val="auto"/>
              </w:rPr>
              <w:t>, selon la tâche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7725" w:rsidRPr="00365BA4" w:rsidRDefault="00F37725" w:rsidP="005E7F0A">
            <w:pPr>
              <w:pStyle w:val="normal0"/>
              <w:spacing w:line="276" w:lineRule="auto"/>
              <w:jc w:val="both"/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53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7725" w:rsidRPr="00365BA4" w:rsidRDefault="00F37725" w:rsidP="008F3225">
            <w:pPr>
              <w:pStyle w:val="normal0"/>
              <w:spacing w:line="276" w:lineRule="auto"/>
              <w:rPr>
                <w:rFonts w:asciiTheme="minorHAnsi" w:hAnsiTheme="minorHAnsi"/>
                <w:color w:val="auto"/>
                <w:sz w:val="20"/>
              </w:rPr>
            </w:pPr>
          </w:p>
        </w:tc>
      </w:tr>
    </w:tbl>
    <w:p w:rsidR="006167B3" w:rsidRDefault="006167B3"/>
    <w:p w:rsidR="00F04AF2" w:rsidRPr="00C164C2" w:rsidRDefault="006167B3" w:rsidP="00D55E3C">
      <w:pPr>
        <w:jc w:val="center"/>
        <w:rPr>
          <w:b/>
        </w:rPr>
      </w:pPr>
      <w:r w:rsidRPr="00C164C2">
        <w:rPr>
          <w:b/>
        </w:rPr>
        <w:t>Reproduire le tableau pour les situations</w:t>
      </w:r>
      <w:r w:rsidR="00C164C2">
        <w:rPr>
          <w:b/>
        </w:rPr>
        <w:t xml:space="preserve"> d'apprentissage</w:t>
      </w:r>
      <w:r w:rsidRPr="00C164C2">
        <w:rPr>
          <w:b/>
        </w:rPr>
        <w:t xml:space="preserve"> 2, 3 etc. s'il y a lieu. </w:t>
      </w:r>
    </w:p>
    <w:sectPr w:rsidR="00F04AF2" w:rsidRPr="00C164C2" w:rsidSect="00486A18">
      <w:footerReference w:type="even" r:id="rId5"/>
      <w:footerReference w:type="default" r:id="rId6"/>
      <w:pgSz w:w="16834" w:h="11904" w:orient="landscape"/>
      <w:pgMar w:top="1418" w:right="1418" w:bottom="1418" w:left="1418" w:header="567" w:footer="567" w:gutter="0"/>
      <w:pgNumType w:start="1"/>
      <w:printerSettings r:id="rId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CD5121" w:rsidRDefault="00CD5121" w:rsidP="00FA4BD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D5121" w:rsidRDefault="00CD5121" w:rsidP="00EB11D4">
    <w:pPr>
      <w:pStyle w:val="Footer"/>
      <w:ind w:right="360"/>
    </w:pPr>
  </w:p>
</w:ftr>
</file>

<file path=word/footer2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CD5121" w:rsidRDefault="00CD5121" w:rsidP="00FA4BD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64C2">
      <w:rPr>
        <w:rStyle w:val="PageNumber"/>
        <w:noProof/>
      </w:rPr>
      <w:t>2</w:t>
    </w:r>
    <w:r>
      <w:rPr>
        <w:rStyle w:val="PageNumber"/>
      </w:rPr>
      <w:fldChar w:fldCharType="end"/>
    </w:r>
  </w:p>
  <w:p w:rsidR="00CD5121" w:rsidRDefault="00CD5121" w:rsidP="00EB11D4">
    <w:pPr>
      <w:pStyle w:val="normal0"/>
      <w:tabs>
        <w:tab w:val="center" w:pos="4153"/>
        <w:tab w:val="right" w:pos="8306"/>
      </w:tabs>
      <w:ind w:right="360"/>
      <w:jc w:val="right"/>
    </w:pPr>
  </w:p>
  <w:p w:rsidR="00CD5121" w:rsidRDefault="00CD5121">
    <w:pPr>
      <w:pStyle w:val="normal0"/>
      <w:tabs>
        <w:tab w:val="center" w:pos="4153"/>
        <w:tab w:val="right" w:pos="8306"/>
      </w:tabs>
      <w:spacing w:after="708"/>
      <w:ind w:right="360"/>
    </w:pPr>
  </w:p>
</w:ft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F04416A"/>
    <w:multiLevelType w:val="hybridMultilevel"/>
    <w:tmpl w:val="964663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7645469"/>
    <w:multiLevelType w:val="multilevel"/>
    <w:tmpl w:val="224E59D0"/>
    <w:lvl w:ilvl="0">
      <w:start w:val="1"/>
      <w:numFmt w:val="bullet"/>
      <w:lvlText w:val="•"/>
      <w:lvlJc w:val="left"/>
      <w:pPr>
        <w:ind w:left="720" w:firstLine="36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>
    <w:nsid w:val="3C2B0F3A"/>
    <w:multiLevelType w:val="hybridMultilevel"/>
    <w:tmpl w:val="A9C8F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AE691C"/>
    <w:multiLevelType w:val="hybridMultilevel"/>
    <w:tmpl w:val="51A23D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3A0806"/>
    <w:multiLevelType w:val="multilevel"/>
    <w:tmpl w:val="F0CA0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790B01"/>
    <w:multiLevelType w:val="multilevel"/>
    <w:tmpl w:val="C70A7A84"/>
    <w:lvl w:ilvl="0">
      <w:start w:val="1"/>
      <w:numFmt w:val="bullet"/>
      <w:lvlText w:val="•"/>
      <w:lvlJc w:val="left"/>
      <w:pPr>
        <w:ind w:left="720" w:firstLine="36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  <w:lvlOverride w:ilvl="0">
      <w:lvl w:ilvl="0">
        <w:numFmt w:val="lowerLetter"/>
        <w:lvlText w:val="%1."/>
        <w:lvlJc w:val="left"/>
      </w:lvl>
    </w:lvlOverride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20"/>
  <w:characterSpacingControl w:val="doNotCompress"/>
  <w:compat/>
  <w:rsids>
    <w:rsidRoot w:val="00F04AF2"/>
    <w:rsid w:val="000021C3"/>
    <w:rsid w:val="00003FCB"/>
    <w:rsid w:val="00025EC0"/>
    <w:rsid w:val="00093053"/>
    <w:rsid w:val="000A4F1A"/>
    <w:rsid w:val="000F4917"/>
    <w:rsid w:val="000F6DA7"/>
    <w:rsid w:val="0012768C"/>
    <w:rsid w:val="0013075A"/>
    <w:rsid w:val="00132537"/>
    <w:rsid w:val="001420E2"/>
    <w:rsid w:val="00156E69"/>
    <w:rsid w:val="00160712"/>
    <w:rsid w:val="00185D3D"/>
    <w:rsid w:val="001D25A7"/>
    <w:rsid w:val="001E4566"/>
    <w:rsid w:val="001F185E"/>
    <w:rsid w:val="00204060"/>
    <w:rsid w:val="0021411F"/>
    <w:rsid w:val="00216588"/>
    <w:rsid w:val="00222A9D"/>
    <w:rsid w:val="002303B7"/>
    <w:rsid w:val="00246AC2"/>
    <w:rsid w:val="00246C45"/>
    <w:rsid w:val="002479C5"/>
    <w:rsid w:val="0025137D"/>
    <w:rsid w:val="00276B82"/>
    <w:rsid w:val="00296854"/>
    <w:rsid w:val="002A33E8"/>
    <w:rsid w:val="002A3F42"/>
    <w:rsid w:val="002C026D"/>
    <w:rsid w:val="002C3731"/>
    <w:rsid w:val="002C3E77"/>
    <w:rsid w:val="002D1305"/>
    <w:rsid w:val="002D7950"/>
    <w:rsid w:val="002F3F7B"/>
    <w:rsid w:val="00304EA7"/>
    <w:rsid w:val="003135FC"/>
    <w:rsid w:val="003261F8"/>
    <w:rsid w:val="00336ABF"/>
    <w:rsid w:val="00342A90"/>
    <w:rsid w:val="00343320"/>
    <w:rsid w:val="00344D9B"/>
    <w:rsid w:val="003546BD"/>
    <w:rsid w:val="00365BA4"/>
    <w:rsid w:val="00377EE1"/>
    <w:rsid w:val="003C0BBF"/>
    <w:rsid w:val="003D5202"/>
    <w:rsid w:val="003E2AA3"/>
    <w:rsid w:val="003E79A8"/>
    <w:rsid w:val="00406BC0"/>
    <w:rsid w:val="00412F0D"/>
    <w:rsid w:val="0041350F"/>
    <w:rsid w:val="00424958"/>
    <w:rsid w:val="00437806"/>
    <w:rsid w:val="00452E35"/>
    <w:rsid w:val="00454056"/>
    <w:rsid w:val="00455F76"/>
    <w:rsid w:val="004573DE"/>
    <w:rsid w:val="004742CB"/>
    <w:rsid w:val="004810ED"/>
    <w:rsid w:val="00486A18"/>
    <w:rsid w:val="00487C4E"/>
    <w:rsid w:val="004A6C8C"/>
    <w:rsid w:val="004B1543"/>
    <w:rsid w:val="004B40C4"/>
    <w:rsid w:val="004B43CD"/>
    <w:rsid w:val="004C0381"/>
    <w:rsid w:val="004C6B86"/>
    <w:rsid w:val="004E1D80"/>
    <w:rsid w:val="004E5888"/>
    <w:rsid w:val="004F4D79"/>
    <w:rsid w:val="004F711B"/>
    <w:rsid w:val="005154E8"/>
    <w:rsid w:val="0052694D"/>
    <w:rsid w:val="005420D6"/>
    <w:rsid w:val="005513C0"/>
    <w:rsid w:val="00557E40"/>
    <w:rsid w:val="005B2ECB"/>
    <w:rsid w:val="005D7213"/>
    <w:rsid w:val="005E4A9A"/>
    <w:rsid w:val="005E7F0A"/>
    <w:rsid w:val="005F0C70"/>
    <w:rsid w:val="005F19EA"/>
    <w:rsid w:val="006167B3"/>
    <w:rsid w:val="00621B28"/>
    <w:rsid w:val="006709B2"/>
    <w:rsid w:val="00672545"/>
    <w:rsid w:val="006754D9"/>
    <w:rsid w:val="00684E53"/>
    <w:rsid w:val="006915EE"/>
    <w:rsid w:val="00693BAD"/>
    <w:rsid w:val="006A2BA1"/>
    <w:rsid w:val="006A4860"/>
    <w:rsid w:val="006C127D"/>
    <w:rsid w:val="006D48AB"/>
    <w:rsid w:val="0070369D"/>
    <w:rsid w:val="00734887"/>
    <w:rsid w:val="007365DA"/>
    <w:rsid w:val="00750906"/>
    <w:rsid w:val="00753A52"/>
    <w:rsid w:val="007C468E"/>
    <w:rsid w:val="007D1BB7"/>
    <w:rsid w:val="007D3E0D"/>
    <w:rsid w:val="007E0CF0"/>
    <w:rsid w:val="007E737C"/>
    <w:rsid w:val="007F16EA"/>
    <w:rsid w:val="007F35E1"/>
    <w:rsid w:val="00814A9D"/>
    <w:rsid w:val="00820BEF"/>
    <w:rsid w:val="00831E4B"/>
    <w:rsid w:val="008349FF"/>
    <w:rsid w:val="008442E5"/>
    <w:rsid w:val="008471E9"/>
    <w:rsid w:val="00850389"/>
    <w:rsid w:val="008742CD"/>
    <w:rsid w:val="00880039"/>
    <w:rsid w:val="008A288D"/>
    <w:rsid w:val="008A7F8C"/>
    <w:rsid w:val="008B0533"/>
    <w:rsid w:val="008B3C62"/>
    <w:rsid w:val="008C703E"/>
    <w:rsid w:val="008D7661"/>
    <w:rsid w:val="008E4F16"/>
    <w:rsid w:val="008E761F"/>
    <w:rsid w:val="008F162C"/>
    <w:rsid w:val="008F3225"/>
    <w:rsid w:val="0091672B"/>
    <w:rsid w:val="00917312"/>
    <w:rsid w:val="0092296D"/>
    <w:rsid w:val="00927B61"/>
    <w:rsid w:val="00950212"/>
    <w:rsid w:val="009539F1"/>
    <w:rsid w:val="00961A36"/>
    <w:rsid w:val="009840DF"/>
    <w:rsid w:val="00986ED4"/>
    <w:rsid w:val="00996517"/>
    <w:rsid w:val="009969AA"/>
    <w:rsid w:val="009A2EB6"/>
    <w:rsid w:val="009B65C5"/>
    <w:rsid w:val="009C381F"/>
    <w:rsid w:val="009D35B3"/>
    <w:rsid w:val="009F153A"/>
    <w:rsid w:val="00A24EC1"/>
    <w:rsid w:val="00A364E1"/>
    <w:rsid w:val="00A5085B"/>
    <w:rsid w:val="00A5433C"/>
    <w:rsid w:val="00A55465"/>
    <w:rsid w:val="00A70AEC"/>
    <w:rsid w:val="00A73B60"/>
    <w:rsid w:val="00A806C8"/>
    <w:rsid w:val="00A82CB3"/>
    <w:rsid w:val="00AA07CD"/>
    <w:rsid w:val="00AA59C3"/>
    <w:rsid w:val="00AA6EF2"/>
    <w:rsid w:val="00AB0DAE"/>
    <w:rsid w:val="00AB4943"/>
    <w:rsid w:val="00AC79DB"/>
    <w:rsid w:val="00AD0FC2"/>
    <w:rsid w:val="00AD74E1"/>
    <w:rsid w:val="00AE174C"/>
    <w:rsid w:val="00AE2747"/>
    <w:rsid w:val="00AE6177"/>
    <w:rsid w:val="00AE76D2"/>
    <w:rsid w:val="00AF5E07"/>
    <w:rsid w:val="00AF624E"/>
    <w:rsid w:val="00B03F9A"/>
    <w:rsid w:val="00B04C02"/>
    <w:rsid w:val="00B1581C"/>
    <w:rsid w:val="00B21BFB"/>
    <w:rsid w:val="00B30298"/>
    <w:rsid w:val="00B33442"/>
    <w:rsid w:val="00B34596"/>
    <w:rsid w:val="00B702C6"/>
    <w:rsid w:val="00B7418A"/>
    <w:rsid w:val="00B74549"/>
    <w:rsid w:val="00BC4B01"/>
    <w:rsid w:val="00BE19EF"/>
    <w:rsid w:val="00BE3D86"/>
    <w:rsid w:val="00BF0869"/>
    <w:rsid w:val="00BF4972"/>
    <w:rsid w:val="00C164C2"/>
    <w:rsid w:val="00C365A3"/>
    <w:rsid w:val="00C41289"/>
    <w:rsid w:val="00C45E02"/>
    <w:rsid w:val="00C47D50"/>
    <w:rsid w:val="00C55012"/>
    <w:rsid w:val="00C621E6"/>
    <w:rsid w:val="00C67055"/>
    <w:rsid w:val="00C80124"/>
    <w:rsid w:val="00CA3B47"/>
    <w:rsid w:val="00CA3E4A"/>
    <w:rsid w:val="00CA6B33"/>
    <w:rsid w:val="00CB663D"/>
    <w:rsid w:val="00CC39DA"/>
    <w:rsid w:val="00CC7E89"/>
    <w:rsid w:val="00CD2634"/>
    <w:rsid w:val="00CD3F70"/>
    <w:rsid w:val="00CD5121"/>
    <w:rsid w:val="00CE0CE7"/>
    <w:rsid w:val="00CE3A75"/>
    <w:rsid w:val="00D13AC5"/>
    <w:rsid w:val="00D15222"/>
    <w:rsid w:val="00D55E3C"/>
    <w:rsid w:val="00D616E3"/>
    <w:rsid w:val="00D80589"/>
    <w:rsid w:val="00D81BC2"/>
    <w:rsid w:val="00D95889"/>
    <w:rsid w:val="00DA07C3"/>
    <w:rsid w:val="00DC400B"/>
    <w:rsid w:val="00DC67D4"/>
    <w:rsid w:val="00DC7B0C"/>
    <w:rsid w:val="00DD0BF7"/>
    <w:rsid w:val="00DD3A3A"/>
    <w:rsid w:val="00DD6FB9"/>
    <w:rsid w:val="00DF00E1"/>
    <w:rsid w:val="00DF2F64"/>
    <w:rsid w:val="00DF450E"/>
    <w:rsid w:val="00DF526F"/>
    <w:rsid w:val="00E02FC9"/>
    <w:rsid w:val="00E11AF5"/>
    <w:rsid w:val="00E1248C"/>
    <w:rsid w:val="00E146D1"/>
    <w:rsid w:val="00E179EA"/>
    <w:rsid w:val="00E302F8"/>
    <w:rsid w:val="00E44D24"/>
    <w:rsid w:val="00E44FA0"/>
    <w:rsid w:val="00E5096E"/>
    <w:rsid w:val="00E75E02"/>
    <w:rsid w:val="00E97B1C"/>
    <w:rsid w:val="00EA20BB"/>
    <w:rsid w:val="00EB11D4"/>
    <w:rsid w:val="00ED3272"/>
    <w:rsid w:val="00EE11EF"/>
    <w:rsid w:val="00EF1922"/>
    <w:rsid w:val="00F04AF2"/>
    <w:rsid w:val="00F051C4"/>
    <w:rsid w:val="00F1228A"/>
    <w:rsid w:val="00F235F0"/>
    <w:rsid w:val="00F34008"/>
    <w:rsid w:val="00F37725"/>
    <w:rsid w:val="00F63D43"/>
    <w:rsid w:val="00F82063"/>
    <w:rsid w:val="00F9530F"/>
    <w:rsid w:val="00FA4BD5"/>
    <w:rsid w:val="00FB71C9"/>
    <w:rsid w:val="00FD4815"/>
    <w:rsid w:val="00FE0D7F"/>
    <w:rsid w:val="00FE5E48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Cambria"/>
        <w:color w:val="000000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ED4"/>
  </w:style>
  <w:style w:type="paragraph" w:styleId="Heading1">
    <w:name w:val="heading 1"/>
    <w:basedOn w:val="normal0"/>
    <w:next w:val="normal0"/>
    <w:rsid w:val="00F04AF2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F04AF2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F04AF2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F04AF2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0"/>
    <w:next w:val="normal0"/>
    <w:rsid w:val="00F04AF2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F04AF2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normal0">
    <w:name w:val="normal"/>
    <w:rsid w:val="00F04AF2"/>
  </w:style>
  <w:style w:type="paragraph" w:styleId="Title">
    <w:name w:val="Title"/>
    <w:basedOn w:val="normal0"/>
    <w:next w:val="normal0"/>
    <w:rsid w:val="00F04AF2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F04AF2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04AF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3C0BBF"/>
    <w:pPr>
      <w:spacing w:beforeLines="1" w:afterLines="1"/>
    </w:pPr>
    <w:rPr>
      <w:rFonts w:ascii="Times" w:hAnsi="Times" w:cs="Times New Roman"/>
      <w:color w:val="auto"/>
      <w:sz w:val="20"/>
      <w:szCs w:val="20"/>
    </w:rPr>
  </w:style>
  <w:style w:type="character" w:styleId="Hyperlink">
    <w:name w:val="Hyperlink"/>
    <w:basedOn w:val="DefaultParagraphFont"/>
    <w:uiPriority w:val="99"/>
    <w:rsid w:val="00F9530F"/>
    <w:rPr>
      <w:color w:val="0000FF"/>
      <w:u w:val="single"/>
    </w:rPr>
  </w:style>
  <w:style w:type="character" w:customStyle="1" w:styleId="spanh1">
    <w:name w:val="spanh1"/>
    <w:basedOn w:val="DefaultParagraphFont"/>
    <w:rsid w:val="000F4917"/>
  </w:style>
  <w:style w:type="character" w:styleId="FollowedHyperlink">
    <w:name w:val="FollowedHyperlink"/>
    <w:basedOn w:val="DefaultParagraphFont"/>
    <w:uiPriority w:val="99"/>
    <w:semiHidden/>
    <w:unhideWhenUsed/>
    <w:rsid w:val="000F4917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EB11D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11D4"/>
  </w:style>
  <w:style w:type="character" w:styleId="PageNumber">
    <w:name w:val="page number"/>
    <w:basedOn w:val="DefaultParagraphFont"/>
    <w:uiPriority w:val="99"/>
    <w:semiHidden/>
    <w:unhideWhenUsed/>
    <w:rsid w:val="00EB11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printerSettings" Target="printerSettings/printerSettings1.bin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223</Words>
  <Characters>1274</Characters>
  <Application>Microsoft Word 12.1.0</Application>
  <DocSecurity>0</DocSecurity>
  <Lines>10</Lines>
  <Paragraphs>2</Paragraphs>
  <ScaleCrop>false</ScaleCrop>
  <LinksUpToDate>false</LinksUpToDate>
  <CharactersWithSpaces>1564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Alain PASTOR</cp:lastModifiedBy>
  <cp:revision>8</cp:revision>
  <cp:lastPrinted>2017-01-06T11:23:00Z</cp:lastPrinted>
  <dcterms:created xsi:type="dcterms:W3CDTF">2017-01-06T13:34:00Z</dcterms:created>
  <dcterms:modified xsi:type="dcterms:W3CDTF">2017-01-06T16:52:00Z</dcterms:modified>
</cp:coreProperties>
</file>